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B6" w:rsidRDefault="006E4FB6" w:rsidP="006E4FB6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B948E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обеспечения процедур банкротства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E62D99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62D99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proofErr w:type="gramStart"/>
      <w:r w:rsidR="0010533E">
        <w:rPr>
          <w:rFonts w:cs="Times New Roman"/>
          <w:sz w:val="26"/>
          <w:szCs w:val="26"/>
        </w:rPr>
        <w:t>отдела обеспечения процедур банкротства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64529A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B948E3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B948E3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AB28C9">
        <w:rPr>
          <w:rFonts w:ascii="Times New Roman" w:hAnsi="Times New Roman" w:cs="Times New Roman"/>
          <w:sz w:val="26"/>
          <w:szCs w:val="28"/>
        </w:rPr>
        <w:t>3-4-071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533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B28C9" w:rsidRPr="00AB2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 xml:space="preserve">: </w:t>
      </w:r>
      <w:r w:rsidR="0010533E" w:rsidRPr="0010533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регулирование финансовой деятельности и финансовых рынков</w:t>
      </w:r>
      <w:r w:rsidR="00F9087E" w:rsidRPr="0010533E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0533E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r w:rsidR="00B14EB0" w:rsidRPr="0010533E">
        <w:rPr>
          <w:rFonts w:cs="Times New Roman"/>
          <w:sz w:val="26"/>
          <w:szCs w:val="26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bookmarkStart w:id="23" w:name="РасчетсБюджетом"/>
      <w:r w:rsidR="0010533E" w:rsidRPr="0010533E">
        <w:rPr>
          <w:rFonts w:cs="Times New Roman"/>
          <w:color w:val="000000" w:themeColor="text1"/>
          <w:sz w:val="26"/>
          <w:szCs w:val="28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40532" w:rsidRPr="0010533E">
        <w:rPr>
          <w:sz w:val="26"/>
          <w:szCs w:val="28"/>
        </w:rPr>
        <w:t>.</w:t>
      </w:r>
      <w:bookmarkEnd w:id="23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="0064529A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B28C9">
        <w:rPr>
          <w:rFonts w:cs="Times New Roman"/>
          <w:sz w:val="26"/>
          <w:szCs w:val="26"/>
        </w:rPr>
        <w:t>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4529A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685872" w:rsidRDefault="00685872" w:rsidP="00685872">
      <w:pPr>
        <w:rPr>
          <w:sz w:val="26"/>
        </w:rPr>
      </w:pPr>
      <w:r w:rsidRPr="001B6847">
        <w:rPr>
          <w:sz w:val="26"/>
        </w:rPr>
        <w:t xml:space="preserve">На период отсутствия государственного налогового инспектора отдела его обязанности исполняет </w:t>
      </w:r>
      <w:r>
        <w:rPr>
          <w:sz w:val="26"/>
        </w:rPr>
        <w:t>специалист 1 разряда</w:t>
      </w:r>
      <w:r w:rsidRPr="001B6847">
        <w:rPr>
          <w:sz w:val="26"/>
        </w:rPr>
        <w:t xml:space="preserve"> отдела. </w:t>
      </w:r>
      <w:r>
        <w:rPr>
          <w:sz w:val="26"/>
        </w:rPr>
        <w:t>Г</w:t>
      </w:r>
      <w:r w:rsidRPr="001B6847">
        <w:rPr>
          <w:sz w:val="26"/>
        </w:rPr>
        <w:t xml:space="preserve">осударственный налоговый инспектор отдела исполняет обязанности  </w:t>
      </w:r>
      <w:r>
        <w:rPr>
          <w:sz w:val="26"/>
        </w:rPr>
        <w:t>специалиста 1 разряда</w:t>
      </w:r>
      <w:r w:rsidRPr="001B6847">
        <w:rPr>
          <w:sz w:val="26"/>
        </w:rPr>
        <w:t xml:space="preserve"> отдела.</w:t>
      </w:r>
    </w:p>
    <w:p w:rsidR="00B65EB4" w:rsidRPr="00E62D99" w:rsidRDefault="00B65EB4" w:rsidP="00B65EB4">
      <w:pPr>
        <w:rPr>
          <w:rFonts w:cs="Times New Roman"/>
          <w:sz w:val="16"/>
          <w:szCs w:val="1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97D49">
        <w:rPr>
          <w:rFonts w:cs="Times New Roman"/>
          <w:sz w:val="26"/>
          <w:szCs w:val="26"/>
        </w:rPr>
        <w:t>государственного налогового инспектора</w:t>
      </w:r>
      <w:r w:rsidR="00E97D4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r w:rsidR="00EC4666"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F94035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AA6AFF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AA6AFF" w:rsidRDefault="006E4FB6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AA6AFF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AA6AFF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AA6AFF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</w:t>
      </w:r>
      <w:r w:rsidR="00AA6AFF">
        <w:rPr>
          <w:rFonts w:ascii="Times New Roman" w:hAnsi="Times New Roman"/>
          <w:sz w:val="26"/>
          <w:szCs w:val="26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Уголовно-процессуальный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Гражданский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AA6AFF" w:rsidRPr="00B3581A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AA6AFF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Федеральный закон «О несостоятельности (банкротстве)»,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AA6AFF" w:rsidRPr="00AA6AFF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417276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17276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17276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842657">
        <w:rPr>
          <w:rFonts w:ascii="Times New Roman" w:hAnsi="Times New Roman"/>
          <w:sz w:val="26"/>
          <w:szCs w:val="26"/>
        </w:rPr>
        <w:t xml:space="preserve"> </w:t>
      </w:r>
    </w:p>
    <w:p w:rsidR="00842657" w:rsidRPr="00AA6AFF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842657" w:rsidRPr="00AA0D13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6AFF">
        <w:rPr>
          <w:rFonts w:ascii="Times New Roman" w:hAnsi="Times New Roman"/>
          <w:sz w:val="26"/>
          <w:szCs w:val="26"/>
        </w:rPr>
        <w:t>приказ Минфина России от</w:t>
      </w:r>
      <w:r w:rsidRPr="00AA0D13">
        <w:rPr>
          <w:rFonts w:ascii="Times New Roman" w:hAnsi="Times New Roman"/>
          <w:sz w:val="26"/>
          <w:szCs w:val="26"/>
        </w:rPr>
        <w:t xml:space="preserve">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417276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8"/>
          <w:lang w:val="ru-RU"/>
        </w:rPr>
      </w:pPr>
      <w:r w:rsidRPr="00417276">
        <w:rPr>
          <w:rFonts w:ascii="Times New Roman" w:hAnsi="Times New Roman"/>
          <w:bCs/>
          <w:sz w:val="26"/>
          <w:szCs w:val="28"/>
          <w:lang w:val="ru-RU"/>
        </w:rPr>
        <w:t>Приказ Минэкономразвития России от 19 октября 2007 г. № 351 «</w:t>
      </w:r>
      <w:r w:rsidRPr="00417276">
        <w:rPr>
          <w:rFonts w:ascii="Times New Roman" w:eastAsia="Calibri" w:hAnsi="Times New Roman"/>
          <w:sz w:val="26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4E7DB3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417276">
        <w:rPr>
          <w:rFonts w:ascii="Times New Roman" w:hAnsi="Times New Roman"/>
          <w:sz w:val="26"/>
          <w:szCs w:val="28"/>
          <w:lang w:val="ru-RU"/>
        </w:rPr>
        <w:lastRenderedPageBreak/>
        <w:t>П</w:t>
      </w:r>
      <w:r w:rsidRPr="00417276">
        <w:rPr>
          <w:rFonts w:ascii="Times New Roman" w:hAnsi="Times New Roman"/>
          <w:bCs/>
          <w:sz w:val="26"/>
          <w:szCs w:val="28"/>
          <w:lang w:val="ru-RU"/>
        </w:rPr>
        <w:t xml:space="preserve">риказ Минэкономразвития России от </w:t>
      </w:r>
      <w:r w:rsidRPr="00417276">
        <w:rPr>
          <w:rFonts w:ascii="Times New Roman" w:hAnsi="Times New Roman"/>
          <w:sz w:val="26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>
        <w:rPr>
          <w:rFonts w:ascii="Times New Roman" w:hAnsi="Times New Roman"/>
          <w:sz w:val="26"/>
          <w:szCs w:val="28"/>
          <w:lang w:val="ru-RU"/>
        </w:rPr>
        <w:t>,</w:t>
      </w:r>
    </w:p>
    <w:p w:rsidR="004E7DB3" w:rsidRPr="004E7DB3" w:rsidRDefault="006E4FB6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4E7DB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4E7DB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ММВ-7-8/663@ "Об утверждении Порядка р</w:t>
      </w:r>
      <w:r w:rsidR="004E7DB3" w:rsidRPr="004E7DB3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695CD9" w:rsidRDefault="00B21405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3C7441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533E">
        <w:rPr>
          <w:sz w:val="26"/>
          <w:szCs w:val="26"/>
        </w:rPr>
        <w:t>6.</w:t>
      </w:r>
      <w:r w:rsidR="00335E38" w:rsidRPr="0010533E">
        <w:rPr>
          <w:sz w:val="26"/>
          <w:szCs w:val="26"/>
        </w:rPr>
        <w:t>4</w:t>
      </w:r>
      <w:r w:rsidRPr="0010533E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организационные основы процедуры банкротства;</w:t>
      </w:r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 w:rsidR="00D75170">
        <w:rPr>
          <w:rFonts w:cs="Times New Roman"/>
          <w:sz w:val="26"/>
          <w:szCs w:val="28"/>
        </w:rPr>
        <w:t xml:space="preserve"> </w:t>
      </w:r>
      <w:proofErr w:type="gramStart"/>
      <w:r w:rsidR="00D75170" w:rsidRPr="00D75170">
        <w:rPr>
          <w:rFonts w:cs="Times New Roman"/>
          <w:sz w:val="26"/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>Федерации как кредитора в деле о банкротстве и в процедурах, применяемых в деле о банкротстве;</w:t>
      </w:r>
      <w:r w:rsidR="00D75170">
        <w:rPr>
          <w:rFonts w:cs="Times New Roman"/>
          <w:color w:val="000000" w:themeColor="text1"/>
          <w:sz w:val="26"/>
          <w:szCs w:val="28"/>
        </w:rPr>
        <w:t xml:space="preserve"> </w:t>
      </w:r>
      <w:r w:rsidR="00D75170" w:rsidRPr="00D75170">
        <w:rPr>
          <w:color w:val="000000" w:themeColor="text1"/>
          <w:sz w:val="26"/>
          <w:szCs w:val="28"/>
        </w:rPr>
        <w:t>арбитражная и судебная практика по вопросам несостоятельности (банкротства);</w:t>
      </w:r>
      <w:r w:rsidR="00D75170">
        <w:rPr>
          <w:color w:val="000000" w:themeColor="text1"/>
          <w:sz w:val="26"/>
          <w:szCs w:val="28"/>
        </w:rPr>
        <w:t xml:space="preserve">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 xml:space="preserve">порядок организации </w:t>
      </w:r>
      <w:r w:rsidR="00D75170" w:rsidRPr="00D75170">
        <w:rPr>
          <w:rFonts w:cs="Times New Roman"/>
          <w:sz w:val="26"/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4" w:name="_Toc477362514"/>
      <w:proofErr w:type="gramEnd"/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представление интересов Российской Федерации в делах о банкротстве</w:t>
      </w:r>
      <w:bookmarkEnd w:id="24"/>
      <w:r w:rsidR="00D75170">
        <w:rPr>
          <w:rFonts w:cs="Times New Roman"/>
          <w:sz w:val="26"/>
          <w:szCs w:val="28"/>
        </w:rPr>
        <w:t xml:space="preserve">; </w:t>
      </w:r>
      <w:r w:rsidR="00D7517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>
        <w:rPr>
          <w:rFonts w:cs="Times New Roman"/>
          <w:sz w:val="26"/>
          <w:szCs w:val="26"/>
        </w:rPr>
        <w:t>дств с р</w:t>
      </w:r>
      <w:proofErr w:type="gramEnd"/>
      <w:r w:rsidR="00D75170">
        <w:rPr>
          <w:rFonts w:cs="Times New Roman"/>
          <w:sz w:val="26"/>
          <w:szCs w:val="26"/>
        </w:rPr>
        <w:t>асчетных счетов);</w:t>
      </w:r>
      <w:r w:rsidR="00D75170" w:rsidRPr="00D75170">
        <w:rPr>
          <w:rFonts w:cs="Times New Roman"/>
          <w:sz w:val="26"/>
          <w:szCs w:val="26"/>
        </w:rPr>
        <w:t xml:space="preserve"> </w:t>
      </w:r>
      <w:r w:rsidR="00D75170">
        <w:rPr>
          <w:rFonts w:cs="Times New Roman"/>
          <w:sz w:val="26"/>
          <w:szCs w:val="26"/>
        </w:rPr>
        <w:t>зарубежный опыт дел о банкротстве.</w:t>
      </w:r>
      <w:r w:rsidR="003C7441">
        <w:rPr>
          <w:rFonts w:cs="Times New Roman"/>
          <w:sz w:val="26"/>
          <w:szCs w:val="26"/>
        </w:rPr>
        <w:t xml:space="preserve"> </w:t>
      </w:r>
    </w:p>
    <w:p w:rsidR="00685DA3" w:rsidRDefault="00695CD9" w:rsidP="004B5FFA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</w:t>
      </w:r>
      <w:r w:rsidR="006E7F31">
        <w:rPr>
          <w:rFonts w:cs="Times New Roman"/>
          <w:sz w:val="26"/>
          <w:szCs w:val="28"/>
        </w:rPr>
        <w:t xml:space="preserve">рассмотрения обращений граждан; </w:t>
      </w:r>
      <w:r w:rsidR="00685DA3"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  <w:proofErr w:type="gramEnd"/>
    </w:p>
    <w:p w:rsidR="003B7A81" w:rsidRPr="00AF1271" w:rsidRDefault="001A5316" w:rsidP="006E4FB6">
      <w:pPr>
        <w:rPr>
          <w:rFonts w:cs="Times New Roman"/>
          <w:sz w:val="26"/>
          <w:szCs w:val="26"/>
        </w:rPr>
      </w:pPr>
      <w:r w:rsidRPr="00315CB3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385C0E">
        <w:rPr>
          <w:sz w:val="26"/>
          <w:szCs w:val="24"/>
        </w:rPr>
        <w:t>умение управлять изменениями</w:t>
      </w:r>
      <w:r w:rsidRPr="00385C0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315CB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умения.</w:t>
      </w:r>
    </w:p>
    <w:p w:rsidR="005609C1" w:rsidRPr="005609C1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E96CA0" w:rsidRDefault="00AF09BA" w:rsidP="005609C1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E62D99" w:rsidRDefault="00AF1271" w:rsidP="00AF1271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E153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F04530">
        <w:rPr>
          <w:rFonts w:cs="Times New Roman"/>
          <w:sz w:val="26"/>
          <w:szCs w:val="26"/>
        </w:rPr>
        <w:lastRenderedPageBreak/>
        <w:t>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>
        <w:rPr>
          <w:rFonts w:cs="Times New Roman"/>
          <w:sz w:val="26"/>
          <w:szCs w:val="26"/>
        </w:rPr>
        <w:t>отдел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1E153F">
        <w:rPr>
          <w:rFonts w:cs="Times New Roman"/>
          <w:sz w:val="26"/>
          <w:szCs w:val="26"/>
        </w:rPr>
        <w:t>государственный налоговый инспектор</w:t>
      </w:r>
      <w:r w:rsidR="001E153F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A0E6A">
        <w:rPr>
          <w:sz w:val="26"/>
        </w:rPr>
        <w:t>мых должностным лицом действий</w:t>
      </w:r>
      <w:r w:rsidRPr="00662DD6">
        <w:rPr>
          <w:sz w:val="26"/>
        </w:rPr>
        <w:t>, контроль по уровню подведомственности в отношении территориальных налоговых органов Ставропольского края;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контролировать формирование в отделе установленной ФНС России отчетности по формам: № 4-РБ, 4-РБО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 и идентификацией отчётности на региональном уровне на соответствие информационным ресурсам;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соответствием требованиям законодательства подготовленных  сотрудниками отдела жалоб, заявлений, ходатайств и др. документов по делам о банкротстве, с целью обеспечения интересов Российской Федерации как кредитора в делах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согласовывать позицию уполномоченного органа в процедурах и делах о банкротстве организаций I и II групп;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принятием участия сотрудников отдела,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осуществлять по делам о банкротстве, подготовку документов и реализацию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судах,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обобщать и анализировать информацию о ходе дел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реализацией функций уполномоченного органа в процедурах банкротства по закрепленным нижестоящим налоговым органам;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контрольные задания Федеральной налоговой службы, управлений.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ответы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анализировать сведения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осуществляет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ходом данных дел;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подготовку информации к совместным совещаниям с прокуратурой,  правоохранительными и следственными органами;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взаимодействовать со сторонними организациями в рамках заключенных соглашений;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lastRenderedPageBreak/>
        <w:t xml:space="preserve">подготавливать необходимые к </w:t>
      </w:r>
      <w:proofErr w:type="spellStart"/>
      <w:r w:rsidRPr="00E349F2">
        <w:rPr>
          <w:sz w:val="26"/>
        </w:rPr>
        <w:t>техучёбе</w:t>
      </w:r>
      <w:proofErr w:type="spellEnd"/>
      <w:r w:rsidRPr="00E349F2">
        <w:rPr>
          <w:sz w:val="26"/>
        </w:rPr>
        <w:t xml:space="preserve"> и проведению занятий в отделе вопросы законодательства о несостоятельности (банкротстве) налогового законодательства;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организовать работу с документами, имеющими ограничительную пометку «Для служебного пользования»;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формировать файлы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хранение документов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349F2">
        <w:rPr>
          <w:sz w:val="26"/>
        </w:rPr>
        <w:t>стикеров</w:t>
      </w:r>
      <w:proofErr w:type="spellEnd"/>
      <w:r w:rsidRPr="00E349F2">
        <w:rPr>
          <w:sz w:val="26"/>
        </w:rPr>
        <w:t>, лент, пломб, печатей и др.) на закрепленном оборудовании;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исключение допуска других работников и лиц, не являющимися работниками управления, к работе на закрепленной за ним (ней) рабочей станции;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требования по защите информации;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обязан</w:t>
      </w:r>
      <w:proofErr w:type="gramEnd"/>
      <w:r w:rsidRPr="00E349F2">
        <w:rPr>
          <w:sz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решения по результатам рассмотрения жалоб налогоплательщиков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соблюдение дисциплины, правил охраны труда и техники безопасности в отделе;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достоверность подготовленных отделом материалов;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в целях реализации порядка, регламентированного </w:t>
      </w:r>
      <w:proofErr w:type="spellStart"/>
      <w:r w:rsidRPr="00E349F2">
        <w:rPr>
          <w:sz w:val="26"/>
        </w:rPr>
        <w:t>ст.ст</w:t>
      </w:r>
      <w:proofErr w:type="spellEnd"/>
      <w:r w:rsidRPr="00E349F2">
        <w:rPr>
          <w:sz w:val="26"/>
        </w:rPr>
        <w:t>.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приказы и поручения руководителя управления (заместителя руководителя управления) и начальника отдела;</w:t>
      </w:r>
    </w:p>
    <w:p w:rsidR="00E349F2" w:rsidRDefault="00E349F2" w:rsidP="00E349F2">
      <w:pPr>
        <w:rPr>
          <w:sz w:val="26"/>
        </w:rPr>
      </w:pPr>
      <w:r w:rsidRPr="00E349F2">
        <w:rPr>
          <w:sz w:val="26"/>
        </w:rPr>
        <w:t>добросовестно выполнять порученную ему работу; способствовать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F11A45" w:rsidRPr="00F11A45" w:rsidRDefault="00F11A45" w:rsidP="00E349F2">
      <w:pPr>
        <w:rPr>
          <w:rFonts w:cs="Times New Roman"/>
          <w:color w:val="000000" w:themeColor="text1"/>
          <w:sz w:val="26"/>
          <w:szCs w:val="26"/>
        </w:rPr>
      </w:pPr>
      <w:r w:rsidRPr="00F11A4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F11A45" w:rsidRDefault="00F11A45" w:rsidP="00F11A45">
      <w:pPr>
        <w:rPr>
          <w:rFonts w:cs="Times New Roman"/>
          <w:sz w:val="26"/>
          <w:szCs w:val="26"/>
        </w:rPr>
      </w:pPr>
      <w:r w:rsidRPr="00F11A4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11A45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27.07.2004 № 79-ФЗ  "О государственной гражданской службе Российской </w:t>
        </w:r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lastRenderedPageBreak/>
          <w:t>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>Федеральны</w:t>
      </w:r>
      <w:r w:rsidRPr="00F11A45">
        <w:rPr>
          <w:color w:val="000000" w:themeColor="text1"/>
          <w:sz w:val="26"/>
          <w:szCs w:val="26"/>
        </w:rPr>
        <w:t>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color w:val="000000" w:themeColor="text1"/>
          <w:sz w:val="26"/>
          <w:szCs w:val="26"/>
        </w:rPr>
        <w:t>ом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66B8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2D3EE9">
        <w:rPr>
          <w:sz w:val="26"/>
        </w:rPr>
        <w:t>ь</w:t>
      </w:r>
      <w:r w:rsidRPr="00C7504B">
        <w:rPr>
          <w:sz w:val="26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C7504B">
        <w:rPr>
          <w:sz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AE2249">
        <w:rPr>
          <w:rFonts w:cs="Times New Roman"/>
          <w:sz w:val="26"/>
          <w:szCs w:val="26"/>
        </w:rPr>
        <w:t>10</w:t>
      </w:r>
      <w:r w:rsidR="003B7A81" w:rsidRPr="00AE2249">
        <w:rPr>
          <w:rFonts w:cs="Times New Roman"/>
          <w:sz w:val="26"/>
          <w:szCs w:val="26"/>
        </w:rPr>
        <w:t>. </w:t>
      </w:r>
      <w:proofErr w:type="gramStart"/>
      <w:r w:rsidR="00660620" w:rsidRPr="00AE224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AE22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E2249">
        <w:rPr>
          <w:rFonts w:cs="Times New Roman"/>
          <w:sz w:val="26"/>
          <w:szCs w:val="26"/>
        </w:rPr>
        <w:t xml:space="preserve">иные </w:t>
      </w:r>
      <w:r w:rsidR="003B7A81" w:rsidRPr="00AE22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E2249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E2249">
        <w:rPr>
          <w:rFonts w:cs="Times New Roman"/>
          <w:sz w:val="26"/>
          <w:szCs w:val="26"/>
        </w:rPr>
        <w:t>2004</w:t>
      </w:r>
      <w:r w:rsidR="00F03E6B" w:rsidRPr="00AE2249">
        <w:rPr>
          <w:rFonts w:cs="Times New Roman"/>
          <w:sz w:val="26"/>
          <w:szCs w:val="26"/>
        </w:rPr>
        <w:t xml:space="preserve"> № 506</w:t>
      </w:r>
      <w:r w:rsidR="00757903" w:rsidRPr="00AE2249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AE2249">
        <w:rPr>
          <w:rFonts w:cs="Times New Roman"/>
          <w:sz w:val="26"/>
          <w:szCs w:val="26"/>
        </w:rPr>
        <w:t>,</w:t>
      </w:r>
      <w:r w:rsidR="007F6BF4" w:rsidRPr="00AE2249">
        <w:rPr>
          <w:sz w:val="26"/>
        </w:rPr>
        <w:t xml:space="preserve"> положением об Управлении, утвержденным рук</w:t>
      </w:r>
      <w:r w:rsidR="00F77CD6">
        <w:rPr>
          <w:sz w:val="26"/>
        </w:rPr>
        <w:t>оводителем ФНС России 19 мая 2021</w:t>
      </w:r>
      <w:r w:rsidR="007F6BF4" w:rsidRPr="00AE2249">
        <w:rPr>
          <w:sz w:val="26"/>
        </w:rPr>
        <w:t xml:space="preserve"> г., положением </w:t>
      </w:r>
      <w:r w:rsidR="0004455E" w:rsidRPr="00AE2249">
        <w:rPr>
          <w:sz w:val="26"/>
        </w:rPr>
        <w:t xml:space="preserve">об </w:t>
      </w:r>
      <w:r w:rsidR="0004455E" w:rsidRPr="00AE2249">
        <w:rPr>
          <w:rFonts w:cs="Times New Roman"/>
          <w:sz w:val="26"/>
          <w:szCs w:val="26"/>
        </w:rPr>
        <w:t>отделе обеспечения процедур банкротства</w:t>
      </w:r>
      <w:r w:rsidR="006E4FB6">
        <w:rPr>
          <w:rFonts w:cs="Times New Roman"/>
          <w:sz w:val="26"/>
          <w:szCs w:val="26"/>
        </w:rPr>
        <w:t xml:space="preserve"> Управления</w:t>
      </w:r>
      <w:r w:rsidR="007F6BF4" w:rsidRPr="00AE2249">
        <w:rPr>
          <w:sz w:val="26"/>
        </w:rPr>
        <w:t>, приказами (распоряжениями) ФНС России,  приказами Управления</w:t>
      </w:r>
      <w:r w:rsidR="007F6BF4" w:rsidRPr="00AE2249">
        <w:rPr>
          <w:rFonts w:cs="Times New Roman"/>
          <w:sz w:val="26"/>
          <w:szCs w:val="26"/>
        </w:rPr>
        <w:t xml:space="preserve"> и иными</w:t>
      </w:r>
      <w:proofErr w:type="gramEnd"/>
      <w:r w:rsidR="007F6BF4" w:rsidRPr="00AE2249">
        <w:rPr>
          <w:rFonts w:cs="Times New Roman"/>
          <w:sz w:val="26"/>
          <w:szCs w:val="26"/>
        </w:rPr>
        <w:t xml:space="preserve"> нормативными правовыми актами</w:t>
      </w:r>
      <w:r w:rsidR="007F6BF4" w:rsidRPr="00AE2249">
        <w:rPr>
          <w:sz w:val="26"/>
        </w:rPr>
        <w:t>, поручениями руководства Управления.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4E310A" w:rsidRPr="00C7504B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62D99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E310A" w:rsidRPr="004E310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7435F">
        <w:rPr>
          <w:rFonts w:cs="Times New Roman"/>
          <w:sz w:val="26"/>
          <w:szCs w:val="26"/>
        </w:rPr>
        <w:t>государственный налоговый инспектор</w:t>
      </w:r>
      <w:r w:rsidR="00C7435F" w:rsidRPr="00C7504B">
        <w:rPr>
          <w:rFonts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42375" w:rsidRPr="00A4237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42375" w:rsidRPr="00A42375" w:rsidRDefault="00C407EE" w:rsidP="00A42375">
      <w:pPr>
        <w:rPr>
          <w:sz w:val="26"/>
        </w:rPr>
      </w:pPr>
      <w:r w:rsidRPr="00C407EE">
        <w:rPr>
          <w:sz w:val="26"/>
        </w:rPr>
        <w:t xml:space="preserve"> </w:t>
      </w:r>
      <w:r w:rsidR="00A42375" w:rsidRPr="00A42375">
        <w:rPr>
          <w:sz w:val="26"/>
        </w:rPr>
        <w:t>принятия участия в собраниях кредиторов организаций и индивидуальных предпринимателей, находящихся в процедурах банкротства;</w:t>
      </w:r>
    </w:p>
    <w:p w:rsidR="00A42375" w:rsidRPr="00A42375" w:rsidRDefault="00A42375" w:rsidP="00A42375">
      <w:pPr>
        <w:rPr>
          <w:sz w:val="26"/>
        </w:rPr>
      </w:pPr>
      <w:r w:rsidRPr="00A42375">
        <w:rPr>
          <w:sz w:val="26"/>
        </w:rPr>
        <w:t xml:space="preserve">подготовки документов о банкротстве и реализации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 </w:t>
      </w:r>
    </w:p>
    <w:p w:rsidR="00A42375" w:rsidRDefault="00A42375" w:rsidP="00A42375">
      <w:pPr>
        <w:rPr>
          <w:sz w:val="26"/>
        </w:rPr>
      </w:pPr>
      <w:r w:rsidRPr="00A42375">
        <w:rPr>
          <w:sz w:val="26"/>
        </w:rPr>
        <w:t>внесения предложений по устранению недостатков в вопросах применения процедур банкротства.</w:t>
      </w:r>
    </w:p>
    <w:p w:rsidR="000B2E17" w:rsidRPr="000B2E17" w:rsidRDefault="008971B7" w:rsidP="00A4237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lastRenderedPageBreak/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Pr="00E62D99" w:rsidRDefault="00601C5B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1D8F">
        <w:rPr>
          <w:rFonts w:cs="Times New Roman"/>
          <w:bCs/>
          <w:sz w:val="26"/>
          <w:szCs w:val="26"/>
        </w:rPr>
        <w:t>г</w:t>
      </w:r>
      <w:r w:rsidR="00171D8F">
        <w:rPr>
          <w:rFonts w:cs="Times New Roman"/>
          <w:sz w:val="26"/>
          <w:szCs w:val="26"/>
        </w:rPr>
        <w:t>осударственный налоговый инспектор</w:t>
      </w:r>
      <w:r w:rsidR="00171D8F" w:rsidRPr="000B2E17">
        <w:rPr>
          <w:rFonts w:cs="Times New Roman"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7CE" w:rsidRPr="000B2E17" w:rsidRDefault="008F27CE" w:rsidP="008971B7">
      <w:pPr>
        <w:ind w:right="17"/>
        <w:rPr>
          <w:rFonts w:cs="Times New Roman"/>
          <w:bCs/>
          <w:sz w:val="26"/>
          <w:szCs w:val="26"/>
        </w:rPr>
      </w:pPr>
      <w:r w:rsidRPr="008F27CE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управления.</w:t>
      </w:r>
    </w:p>
    <w:p w:rsidR="000916AA" w:rsidRPr="00E62D99" w:rsidRDefault="000916AA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77CA">
        <w:rPr>
          <w:rFonts w:cs="Times New Roman"/>
          <w:sz w:val="26"/>
          <w:szCs w:val="26"/>
        </w:rPr>
        <w:t>государственный налоговый инспектор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</w:t>
      </w:r>
      <w:r w:rsidR="00B30717" w:rsidRPr="00F337E1">
        <w:rPr>
          <w:sz w:val="26"/>
          <w:szCs w:val="26"/>
        </w:rPr>
        <w:lastRenderedPageBreak/>
        <w:t>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E62D99" w:rsidRDefault="004216D7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637FB7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83179" w:rsidRDefault="00D83179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C061A4" w:rsidRPr="00262D27" w:rsidRDefault="00D83179" w:rsidP="00C061A4">
      <w:pPr>
        <w:pStyle w:val="af1"/>
        <w:jc w:val="left"/>
      </w:pPr>
      <w:r>
        <w:rPr>
          <w:rFonts w:ascii="Times New Roman" w:hAnsi="Times New Roman"/>
          <w:sz w:val="26"/>
        </w:rPr>
        <w:t>обеспечения процедур банкротства</w:t>
      </w:r>
      <w:r>
        <w:rPr>
          <w:rFonts w:ascii="Times New Roman" w:hAnsi="Times New Roman"/>
        </w:rPr>
        <w:t xml:space="preserve">                </w:t>
      </w:r>
      <w:r w:rsidR="00C061A4" w:rsidRPr="00C061A4">
        <w:rPr>
          <w:u w:val="single"/>
        </w:rPr>
        <w:t>_______________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>
        <w:t xml:space="preserve">      </w:t>
      </w:r>
      <w:r w:rsidR="00C061A4">
        <w:t xml:space="preserve"> </w:t>
      </w:r>
      <w:bookmarkStart w:id="25" w:name="_GoBack"/>
      <w:bookmarkEnd w:id="25"/>
    </w:p>
    <w:p w:rsidR="00C061A4" w:rsidRP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913FA0">
      <w:headerReference w:type="default" r:id="rId19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15" w:rsidRDefault="00961715" w:rsidP="003B7A81">
      <w:r>
        <w:separator/>
      </w:r>
    </w:p>
  </w:endnote>
  <w:endnote w:type="continuationSeparator" w:id="0">
    <w:p w:rsidR="00961715" w:rsidRDefault="0096171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15" w:rsidRDefault="00961715" w:rsidP="003B7A81">
      <w:r>
        <w:separator/>
      </w:r>
    </w:p>
  </w:footnote>
  <w:footnote w:type="continuationSeparator" w:id="0">
    <w:p w:rsidR="00961715" w:rsidRDefault="0096171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4FB6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A0E6A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41E3E"/>
    <w:rsid w:val="001559CE"/>
    <w:rsid w:val="00165B7A"/>
    <w:rsid w:val="001665C3"/>
    <w:rsid w:val="00171D8F"/>
    <w:rsid w:val="00175938"/>
    <w:rsid w:val="00192A8B"/>
    <w:rsid w:val="001A0913"/>
    <w:rsid w:val="001A5316"/>
    <w:rsid w:val="001B1490"/>
    <w:rsid w:val="001B5BBA"/>
    <w:rsid w:val="001D2783"/>
    <w:rsid w:val="001E153F"/>
    <w:rsid w:val="001E1592"/>
    <w:rsid w:val="001E3BF4"/>
    <w:rsid w:val="001F1715"/>
    <w:rsid w:val="001F4945"/>
    <w:rsid w:val="001F68ED"/>
    <w:rsid w:val="002138EB"/>
    <w:rsid w:val="002160F5"/>
    <w:rsid w:val="0022091F"/>
    <w:rsid w:val="002220C7"/>
    <w:rsid w:val="00222F53"/>
    <w:rsid w:val="00242242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3EE9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074"/>
    <w:rsid w:val="003927C8"/>
    <w:rsid w:val="00397C11"/>
    <w:rsid w:val="003A43AB"/>
    <w:rsid w:val="003B7A81"/>
    <w:rsid w:val="003C1C90"/>
    <w:rsid w:val="003C4B94"/>
    <w:rsid w:val="003C4D68"/>
    <w:rsid w:val="003C7441"/>
    <w:rsid w:val="003D1592"/>
    <w:rsid w:val="003D1654"/>
    <w:rsid w:val="003D4EFF"/>
    <w:rsid w:val="003E2609"/>
    <w:rsid w:val="003F31BE"/>
    <w:rsid w:val="00404AE7"/>
    <w:rsid w:val="0041019D"/>
    <w:rsid w:val="004160DC"/>
    <w:rsid w:val="00417276"/>
    <w:rsid w:val="004216D7"/>
    <w:rsid w:val="004229E4"/>
    <w:rsid w:val="00431549"/>
    <w:rsid w:val="0044318B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0A"/>
    <w:rsid w:val="004E7DB3"/>
    <w:rsid w:val="004F5964"/>
    <w:rsid w:val="00526FFE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66E6"/>
    <w:rsid w:val="00577EB1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37FB7"/>
    <w:rsid w:val="00640AE3"/>
    <w:rsid w:val="0064507A"/>
    <w:rsid w:val="0064529A"/>
    <w:rsid w:val="00660620"/>
    <w:rsid w:val="006618E5"/>
    <w:rsid w:val="00662DD6"/>
    <w:rsid w:val="00671440"/>
    <w:rsid w:val="00674287"/>
    <w:rsid w:val="00681090"/>
    <w:rsid w:val="00683559"/>
    <w:rsid w:val="00685872"/>
    <w:rsid w:val="00685DA3"/>
    <w:rsid w:val="006877ED"/>
    <w:rsid w:val="00695CD9"/>
    <w:rsid w:val="006A44FB"/>
    <w:rsid w:val="006A5528"/>
    <w:rsid w:val="006D1DF5"/>
    <w:rsid w:val="006D5E90"/>
    <w:rsid w:val="006E2C92"/>
    <w:rsid w:val="006E4FB6"/>
    <w:rsid w:val="006E6747"/>
    <w:rsid w:val="006E7F31"/>
    <w:rsid w:val="006F140C"/>
    <w:rsid w:val="006F411B"/>
    <w:rsid w:val="00703234"/>
    <w:rsid w:val="007042E9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7CE"/>
    <w:rsid w:val="008F7217"/>
    <w:rsid w:val="0091065C"/>
    <w:rsid w:val="00913FA0"/>
    <w:rsid w:val="00926516"/>
    <w:rsid w:val="00933CCA"/>
    <w:rsid w:val="00940EED"/>
    <w:rsid w:val="00942953"/>
    <w:rsid w:val="00944E3B"/>
    <w:rsid w:val="00950A95"/>
    <w:rsid w:val="00961715"/>
    <w:rsid w:val="00972209"/>
    <w:rsid w:val="00975254"/>
    <w:rsid w:val="009756F3"/>
    <w:rsid w:val="009764C8"/>
    <w:rsid w:val="009840A0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2375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36FD"/>
    <w:rsid w:val="00AA6AFF"/>
    <w:rsid w:val="00AB1ACA"/>
    <w:rsid w:val="00AB28C9"/>
    <w:rsid w:val="00AB66EC"/>
    <w:rsid w:val="00AC5F96"/>
    <w:rsid w:val="00AE00D3"/>
    <w:rsid w:val="00AE2249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1405"/>
    <w:rsid w:val="00B2651B"/>
    <w:rsid w:val="00B30717"/>
    <w:rsid w:val="00B310A4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8E3"/>
    <w:rsid w:val="00B94E6F"/>
    <w:rsid w:val="00BA33DE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358E"/>
    <w:rsid w:val="00C4451B"/>
    <w:rsid w:val="00C666B8"/>
    <w:rsid w:val="00C677CA"/>
    <w:rsid w:val="00C73A81"/>
    <w:rsid w:val="00C73C62"/>
    <w:rsid w:val="00C7435F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6C01"/>
    <w:rsid w:val="00D1572F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83179"/>
    <w:rsid w:val="00D90501"/>
    <w:rsid w:val="00D90F0C"/>
    <w:rsid w:val="00DA1185"/>
    <w:rsid w:val="00DA5D96"/>
    <w:rsid w:val="00DC6279"/>
    <w:rsid w:val="00DC6C36"/>
    <w:rsid w:val="00DD1315"/>
    <w:rsid w:val="00DE0268"/>
    <w:rsid w:val="00DE6D86"/>
    <w:rsid w:val="00DE6E00"/>
    <w:rsid w:val="00DE781E"/>
    <w:rsid w:val="00DF3F62"/>
    <w:rsid w:val="00E005FE"/>
    <w:rsid w:val="00E349F2"/>
    <w:rsid w:val="00E45E47"/>
    <w:rsid w:val="00E5383C"/>
    <w:rsid w:val="00E57DB1"/>
    <w:rsid w:val="00E60487"/>
    <w:rsid w:val="00E606B9"/>
    <w:rsid w:val="00E6275C"/>
    <w:rsid w:val="00E62D99"/>
    <w:rsid w:val="00E67578"/>
    <w:rsid w:val="00E711C3"/>
    <w:rsid w:val="00E90120"/>
    <w:rsid w:val="00E95328"/>
    <w:rsid w:val="00E96882"/>
    <w:rsid w:val="00E96CA0"/>
    <w:rsid w:val="00E97D4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7EC4"/>
    <w:rsid w:val="00F25D3D"/>
    <w:rsid w:val="00F3280F"/>
    <w:rsid w:val="00F337E1"/>
    <w:rsid w:val="00F47A74"/>
    <w:rsid w:val="00F72CE0"/>
    <w:rsid w:val="00F77CD6"/>
    <w:rsid w:val="00F9087E"/>
    <w:rsid w:val="00F9119A"/>
    <w:rsid w:val="00F94035"/>
    <w:rsid w:val="00F975FE"/>
    <w:rsid w:val="00FB1E9E"/>
    <w:rsid w:val="00FB6244"/>
    <w:rsid w:val="00FD356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850CC-768C-4E53-A22E-77DF3EFA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4498</Words>
  <Characters>25642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2020-11-16T10:24:00Z</cp:lastPrinted>
  <dcterms:created xsi:type="dcterms:W3CDTF">2022-06-15T06:53:00Z</dcterms:created>
  <dcterms:modified xsi:type="dcterms:W3CDTF">2022-06-15T06:55:00Z</dcterms:modified>
</cp:coreProperties>
</file>